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8C" w:rsidRPr="00561B8B" w:rsidRDefault="0027418C" w:rsidP="0027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Panduan Penilaian Tugas Akhir untuk Dosen Pembimbing dan Panitia Tesis</w:t>
      </w:r>
      <w:r w:rsidR="0034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(Tesis II)</w:t>
      </w:r>
      <w:bookmarkStart w:id="0" w:name="_GoBack"/>
      <w:bookmarkEnd w:id="0"/>
    </w:p>
    <w:p w:rsidR="0027418C" w:rsidRPr="00561B8B" w:rsidRDefault="0027418C" w:rsidP="0027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418C" w:rsidRPr="00561B8B" w:rsidRDefault="0027418C" w:rsidP="00274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CPL utk Tugas Akhir:</w:t>
      </w:r>
    </w:p>
    <w:p w:rsidR="00CA6D4C" w:rsidRPr="00561B8B" w:rsidRDefault="00CA6D4C" w:rsidP="002B0A99">
      <w:pPr>
        <w:spacing w:after="0" w:line="288" w:lineRule="auto"/>
        <w:ind w:left="430" w:hanging="430"/>
        <w:rPr>
          <w:rFonts w:ascii="Times New Roman" w:hAnsi="Times New Roman" w:cs="Times New Roman"/>
          <w:b/>
        </w:rPr>
      </w:pPr>
      <w:r w:rsidRPr="00561B8B">
        <w:rPr>
          <w:rFonts w:ascii="Times New Roman" w:hAnsi="Times New Roman" w:cs="Times New Roman"/>
          <w:b/>
        </w:rPr>
        <w:t>Tesis II</w:t>
      </w:r>
    </w:p>
    <w:p w:rsidR="00CA6D4C" w:rsidRPr="00561B8B" w:rsidRDefault="00CA6D4C" w:rsidP="002B0A99">
      <w:pPr>
        <w:pStyle w:val="ListParagraph"/>
        <w:numPr>
          <w:ilvl w:val="1"/>
          <w:numId w:val="2"/>
        </w:numPr>
        <w:spacing w:after="0" w:line="288" w:lineRule="auto"/>
        <w:ind w:left="430" w:hanging="430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>Mampu mengembangkan jaringan kerja, beradaptasi, berkreasi, berkontribusi, melakukan supervisi, mengevaluasi dan mengambil keputusan dalam rangka menunjukkan kinerja mandiri dan kelompok untuk menerapkan ilmu pengetahuan pada kehidupan bermasyarakat</w:t>
      </w:r>
    </w:p>
    <w:p w:rsidR="00CA6D4C" w:rsidRPr="00561B8B" w:rsidRDefault="00CA6D4C" w:rsidP="002B0A99">
      <w:pPr>
        <w:pStyle w:val="ListParagraph"/>
        <w:numPr>
          <w:ilvl w:val="1"/>
          <w:numId w:val="2"/>
        </w:numPr>
        <w:spacing w:after="0" w:line="288" w:lineRule="auto"/>
        <w:ind w:left="430" w:right="-1" w:hanging="430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>Menunjukkan sikap jujur, bertanggung jawab, percaya diri, kematangan emosional, beretika, dan kesadaran menjadi pembelajar sepanjang hayat.</w:t>
      </w:r>
    </w:p>
    <w:p w:rsidR="00CA6D4C" w:rsidRPr="00561B8B" w:rsidRDefault="00CA6D4C" w:rsidP="002B0A99">
      <w:pPr>
        <w:spacing w:after="0" w:line="288" w:lineRule="auto"/>
        <w:ind w:left="430" w:right="-1" w:hanging="430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>2.8. Menguasai konsep  integritas akademik secara umum dan konsep plagiarisme secara khusus, dalam hal jenis plagiarisme, konsekuensi pelanggaran dan upaya pencegahannya; dan</w:t>
      </w:r>
    </w:p>
    <w:p w:rsidR="00CA6D4C" w:rsidRPr="00561B8B" w:rsidRDefault="00CA6D4C" w:rsidP="002B0A99">
      <w:pPr>
        <w:pStyle w:val="ListParagraph"/>
        <w:numPr>
          <w:ilvl w:val="1"/>
          <w:numId w:val="3"/>
        </w:numPr>
        <w:spacing w:after="0" w:line="288" w:lineRule="auto"/>
        <w:ind w:left="430" w:right="-1" w:hanging="430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>Menguasai prinsip legalitas, aspek sosial, sains dan teknologi yang melandasi penerapan hasil riset untuk pelayanan kefarmasian kepada masyarakat.</w:t>
      </w:r>
    </w:p>
    <w:p w:rsidR="00CA6D4C" w:rsidRPr="00561B8B" w:rsidRDefault="00CA6D4C" w:rsidP="002B0A99">
      <w:pPr>
        <w:spacing w:after="0" w:line="288" w:lineRule="auto"/>
        <w:ind w:left="430" w:right="-1" w:hanging="430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>3.3. Mampu memformulasikan ide-ide baru dalam pengembangan, dan penerapan praktek pelayanan farmasi klinik dengan mengumpulkan data, mengolah dan menganalisis data serta membuat interpretasi secara kualitatif dan kuantitatif</w:t>
      </w:r>
    </w:p>
    <w:p w:rsidR="00CA6D4C" w:rsidRPr="00561B8B" w:rsidRDefault="00CA6D4C" w:rsidP="002B0A99">
      <w:pPr>
        <w:spacing w:after="0" w:line="288" w:lineRule="auto"/>
        <w:ind w:left="430" w:hanging="430"/>
        <w:rPr>
          <w:rFonts w:ascii="Times New Roman" w:hAnsi="Times New Roman" w:cs="Times New Roman"/>
        </w:rPr>
      </w:pPr>
      <w:r w:rsidRPr="00561B8B">
        <w:rPr>
          <w:rFonts w:ascii="Times New Roman" w:eastAsia="Times New Roman" w:hAnsi="Times New Roman" w:cs="Times New Roman"/>
          <w:bCs/>
          <w:color w:val="000000"/>
        </w:rPr>
        <w:t xml:space="preserve">4.1. </w:t>
      </w:r>
      <w:r w:rsidRPr="00561B8B">
        <w:rPr>
          <w:rFonts w:ascii="Times New Roman" w:hAnsi="Times New Roman" w:cs="Times New Roman"/>
        </w:rPr>
        <w:t>Mampu menerapkan pemikiran logis, kritis, sistematis, dan inovatif dengan memanfaatkan teknologi informasi untuk menghasilkan solusi sesuai bidang keahlian secara berintegritas yang ada diwujudkan dalam dokumen saintifik</w:t>
      </w:r>
    </w:p>
    <w:p w:rsidR="00CA6D4C" w:rsidRPr="00561B8B" w:rsidRDefault="00CA6D4C" w:rsidP="002B0A99">
      <w:pPr>
        <w:spacing w:after="0" w:line="288" w:lineRule="auto"/>
        <w:ind w:left="426" w:hanging="426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>4.2. Mampu mengembangkan jaringan kerja, beradaptasi, berkreasi, berkontribusi, melakukan supervisi, mengevaluasi dan mengambil keputusan dalam rangka menunjukkan kinerja mandiri dan kelompok untuk menerapkan ilmu pengetahuan pada kehidupan bermasyarakat</w:t>
      </w:r>
    </w:p>
    <w:p w:rsidR="00CA6D4C" w:rsidRPr="00561B8B" w:rsidRDefault="00CA6D4C" w:rsidP="00CA6D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875" w:type="dxa"/>
        <w:tblInd w:w="231" w:type="dxa"/>
        <w:tblLook w:val="04A0" w:firstRow="1" w:lastRow="0" w:firstColumn="1" w:lastColumn="0" w:noHBand="0" w:noVBand="1"/>
      </w:tblPr>
      <w:tblGrid>
        <w:gridCol w:w="485"/>
        <w:gridCol w:w="656"/>
        <w:gridCol w:w="2007"/>
        <w:gridCol w:w="2388"/>
        <w:gridCol w:w="2409"/>
        <w:gridCol w:w="3828"/>
        <w:gridCol w:w="2102"/>
      </w:tblGrid>
      <w:tr w:rsidR="00CA6D4C" w:rsidRPr="00561B8B" w:rsidTr="002B0A99">
        <w:trPr>
          <w:trHeight w:val="12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Parameter Penilaian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Tugas Pembimbing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Isian Form Tesis dan Proposal (diisi oleh Pembimbing Utama)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 (diisi oleh Panitia Tesis dengan V atau X) utk ketercapaian CPL</w:t>
            </w:r>
          </w:p>
        </w:tc>
      </w:tr>
      <w:tr w:rsidR="00CA6D4C" w:rsidRPr="00561B8B" w:rsidTr="007C75A9">
        <w:trPr>
          <w:trHeight w:val="300"/>
        </w:trPr>
        <w:tc>
          <w:tcPr>
            <w:tcW w:w="1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Aspek Sikap </w:t>
            </w:r>
          </w:p>
          <w:p w:rsidR="0009735C" w:rsidRPr="00561B8B" w:rsidRDefault="0009735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6D4C" w:rsidRPr="00561B8B" w:rsidTr="0009735C">
        <w:trPr>
          <w:trHeight w:val="300"/>
        </w:trPr>
        <w:tc>
          <w:tcPr>
            <w:tcW w:w="1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Mahasiswa dalam menjalankan penelitian menunjukkan sikap:</w:t>
            </w:r>
          </w:p>
        </w:tc>
      </w:tr>
      <w:tr w:rsidR="00CA6D4C" w:rsidRPr="00561B8B" w:rsidTr="00A67A86">
        <w:trPr>
          <w:trHeight w:val="8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D617C2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Pancasilais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Dosen menuliskan deskripsi diri mahasiswa</w:t>
            </w:r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terkait etika dan moral mahasiswa</w:t>
            </w:r>
          </w:p>
          <w:p w:rsidR="0009735C" w:rsidRPr="00561B8B" w:rsidRDefault="0009735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Isian terbuka:</w:t>
            </w:r>
          </w:p>
          <w:p w:rsidR="0009735C" w:rsidRPr="00561B8B" w:rsidRDefault="0009735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contoh: Mahasiswa ……(nama) menunjukkan sikap……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5C" w:rsidRPr="00561B8B" w:rsidRDefault="0009735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5C" w:rsidRPr="00561B8B" w:rsidRDefault="0009735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35C" w:rsidRPr="00561B8B" w:rsidRDefault="0009735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D4C" w:rsidRPr="00561B8B" w:rsidTr="002B0A99">
        <w:trPr>
          <w:trHeight w:val="8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D4C" w:rsidRPr="00561B8B" w:rsidTr="00D617C2">
        <w:trPr>
          <w:trHeight w:val="21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4C" w:rsidRPr="00561B8B" w:rsidRDefault="00D617C2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jujur, bertanggungjawab, percaya diri, kematangan emosional, beretika, dan kesadaran menjadi pembelajar sepanjang hayat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4C" w:rsidRPr="00561B8B" w:rsidRDefault="00CA6D4C" w:rsidP="00CA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Dosen menuliskan deskripsi diri mahasiswa terkait sikap integritas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4C" w:rsidRPr="00561B8B" w:rsidRDefault="00CA6D4C" w:rsidP="00D6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Isian terbuka:…..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4C" w:rsidRPr="00561B8B" w:rsidRDefault="00CA6D4C" w:rsidP="00C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D4C" w:rsidRPr="00561B8B" w:rsidTr="007C75A9">
        <w:trPr>
          <w:trHeight w:val="555"/>
        </w:trPr>
        <w:tc>
          <w:tcPr>
            <w:tcW w:w="1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D4C" w:rsidRPr="00561B8B" w:rsidRDefault="00CA6D4C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Aspek Isi Tugas</w:t>
            </w:r>
            <w:r w:rsidR="002B0A99"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Akhir (CPL: Aspek Keterampilan)</w:t>
            </w:r>
          </w:p>
        </w:tc>
      </w:tr>
      <w:tr w:rsidR="002B0A99" w:rsidRPr="00561B8B" w:rsidTr="002B0A99">
        <w:trPr>
          <w:trHeight w:val="6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 dan 4.2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Similaritas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Maksimum 30%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 memenuhi persyaratan similaritas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Ada hasil pengujian dengan Aimos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A99" w:rsidRPr="00561B8B" w:rsidTr="002B0A99">
        <w:trPr>
          <w:trHeight w:val="8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Similaritas: </w:t>
            </w: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A99" w:rsidRPr="00561B8B" w:rsidTr="002B0A99">
        <w:trPr>
          <w:trHeight w:val="84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 dan 4.1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Publikasi hasil penelitian</w:t>
            </w: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Minimal nasional terakreditasi (Sinta 1-2)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Publikasi hasil penelitian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Rencana Publikasi </w:t>
            </w: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A99" w:rsidRPr="00561B8B" w:rsidTr="00A67A86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Permasalahan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Topik yang diangkat bersifat inter-disiplin atau multidisiplin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Memastikan topik bersifat inter-disiplin atau multidisiplin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A99" w:rsidRPr="00561B8B" w:rsidTr="002B0A99">
        <w:trPr>
          <w:trHeight w:val="2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Sifat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Kombinasi penerapan beberapa pendekatan dalam praktek atau pembuatan metode baru dalam menyelesaikan masalah atau pengujian teori yang sudah ada dan penambahan dari kekurangan teori lama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 Kombinasi penerapan beberapa pendekatan dalam praktek atau pembuatan metode baru dalam menyelesaikan masalah atau pengujian teori yang sudah ada dan penambahan dari kekurangan teori lama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A99" w:rsidRPr="00561B8B" w:rsidTr="002B0A99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Disain Penelitian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Disain observasional (cross-sectional, deskriptif )</w:t>
            </w: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Memastikan Disain Penelitian </w:t>
            </w: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A99" w:rsidRPr="00561B8B" w:rsidTr="00561B8B">
        <w:trPr>
          <w:trHeight w:val="13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Kebaruan penelitian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Diutamakan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Kebaruan penelitian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Faktor pembeda dari penelitian sebelumnya: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A99" w:rsidRPr="00561B8B" w:rsidTr="00561B8B">
        <w:trPr>
          <w:trHeight w:val="81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Kemutakhiran pustaka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40% berasal dari publikasi 10 tahun terakhir (jurnal)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Kemutakhiran pustaka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Jumlah pustaka ( jurnal) 10 tahun terakhir: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A99" w:rsidRPr="00561B8B" w:rsidTr="00A67A86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Jumlah total pustaka: 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A99" w:rsidRPr="00561B8B" w:rsidTr="00A67A86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Pemaparan hasil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Deskriptif dan analitis kausalitas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 sifat pemaparan hasil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A99" w:rsidRPr="00561B8B" w:rsidRDefault="002B0A99" w:rsidP="002B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9" w:rsidRPr="00561B8B" w:rsidRDefault="002B0A99" w:rsidP="002B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A6D4C" w:rsidRPr="00561B8B" w:rsidRDefault="00CA6D4C" w:rsidP="00CA6D4C">
      <w:pPr>
        <w:spacing w:after="0" w:line="240" w:lineRule="auto"/>
        <w:rPr>
          <w:rFonts w:ascii="Times New Roman" w:hAnsi="Times New Roman" w:cs="Times New Roman"/>
        </w:rPr>
      </w:pPr>
    </w:p>
    <w:sectPr w:rsidR="00CA6D4C" w:rsidRPr="00561B8B" w:rsidSect="007C75A9">
      <w:pgSz w:w="15840" w:h="12240" w:orient="landscape"/>
      <w:pgMar w:top="1440" w:right="95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2526"/>
    <w:multiLevelType w:val="multilevel"/>
    <w:tmpl w:val="B440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5D6AEC"/>
    <w:multiLevelType w:val="multilevel"/>
    <w:tmpl w:val="46F6D1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664880"/>
    <w:multiLevelType w:val="multilevel"/>
    <w:tmpl w:val="1D129C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8C"/>
    <w:rsid w:val="0009735C"/>
    <w:rsid w:val="00206228"/>
    <w:rsid w:val="0021296B"/>
    <w:rsid w:val="0027418C"/>
    <w:rsid w:val="002B0A99"/>
    <w:rsid w:val="00346E8A"/>
    <w:rsid w:val="004177F7"/>
    <w:rsid w:val="004F1B22"/>
    <w:rsid w:val="00561B8B"/>
    <w:rsid w:val="006F2665"/>
    <w:rsid w:val="007C75A9"/>
    <w:rsid w:val="008B5480"/>
    <w:rsid w:val="00A67A86"/>
    <w:rsid w:val="00B048E6"/>
    <w:rsid w:val="00C2365F"/>
    <w:rsid w:val="00CA6D4C"/>
    <w:rsid w:val="00D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6F68"/>
  <w15:chartTrackingRefBased/>
  <w15:docId w15:val="{AC32C9A8-BCF4-43F7-AD07-B9824A7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27418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27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2019-05-14T06:46:00Z</dcterms:created>
  <dcterms:modified xsi:type="dcterms:W3CDTF">2019-05-14T06:47:00Z</dcterms:modified>
</cp:coreProperties>
</file>